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055D" w:rsidRPr="00DB7927" w:rsidRDefault="005A055D" w:rsidP="00DB7927">
      <w:pPr>
        <w:spacing w:after="360" w:line="276" w:lineRule="auto"/>
        <w:jc w:val="center"/>
        <w:rPr>
          <w:rFonts w:ascii="Times New Roman" w:hAnsi="Times New Roman" w:cs="Times New Roman"/>
          <w:b/>
          <w:sz w:val="32"/>
          <w:szCs w:val="36"/>
        </w:rPr>
      </w:pPr>
      <w:r w:rsidRPr="00DB7927">
        <w:rPr>
          <w:rFonts w:ascii="Times New Roman" w:hAnsi="Times New Roman" w:cs="Times New Roman" w:hint="eastAsia"/>
          <w:b/>
          <w:sz w:val="32"/>
          <w:szCs w:val="36"/>
        </w:rPr>
        <w:t>ACRC Announces Korea</w:t>
      </w:r>
      <w:r w:rsidRPr="00DB7927">
        <w:rPr>
          <w:rFonts w:ascii="Times New Roman" w:hAnsi="Times New Roman" w:cs="Times New Roman" w:hint="eastAsia"/>
          <w:b/>
          <w:sz w:val="32"/>
          <w:szCs w:val="36"/>
        </w:rPr>
        <w:t>’</w:t>
      </w:r>
      <w:r w:rsidRPr="00DB7927">
        <w:rPr>
          <w:rFonts w:ascii="Times New Roman" w:hAnsi="Times New Roman" w:cs="Times New Roman" w:hint="eastAsia"/>
          <w:b/>
          <w:sz w:val="32"/>
          <w:szCs w:val="36"/>
        </w:rPr>
        <w:t>s Rights Protection Policies to the International Community</w:t>
      </w:r>
    </w:p>
    <w:p w:rsidR="005A055D" w:rsidRPr="00AE0E0B" w:rsidRDefault="00DB7927" w:rsidP="00DB7927">
      <w:pPr>
        <w:spacing w:line="276" w:lineRule="auto"/>
        <w:jc w:val="center"/>
        <w:rPr>
          <w:rFonts w:ascii="Times New Roman" w:hAnsi="Times New Roman" w:cs="Times New Roman"/>
          <w:i/>
          <w:sz w:val="28"/>
          <w:szCs w:val="28"/>
        </w:rPr>
      </w:pPr>
      <w:r>
        <w:rPr>
          <w:rFonts w:ascii="Times New Roman" w:hAnsi="Times New Roman" w:cs="Times New Roman"/>
          <w:i/>
          <w:sz w:val="28"/>
          <w:szCs w:val="28"/>
        </w:rPr>
        <w:t xml:space="preserve">- </w:t>
      </w:r>
      <w:r w:rsidR="005A055D" w:rsidRPr="00DB7927">
        <w:rPr>
          <w:rFonts w:ascii="Times New Roman" w:hAnsi="Times New Roman" w:cs="Times New Roman" w:hint="eastAsia"/>
          <w:i/>
          <w:sz w:val="28"/>
          <w:szCs w:val="28"/>
        </w:rPr>
        <w:t xml:space="preserve">Chairperson Jung Il Yeon participates as a speaker in the International Ombudsman Conference in Italy on May 28, presenting </w:t>
      </w:r>
      <w:r w:rsidR="00AE0E0B">
        <w:rPr>
          <w:rFonts w:ascii="Times New Roman" w:hAnsi="Times New Roman" w:cs="Times New Roman"/>
          <w:i/>
          <w:sz w:val="28"/>
          <w:szCs w:val="28"/>
        </w:rPr>
        <w:t>“</w:t>
      </w:r>
      <w:r w:rsidR="005A055D" w:rsidRPr="00DB7927">
        <w:rPr>
          <w:rFonts w:ascii="Times New Roman" w:hAnsi="Times New Roman" w:cs="Times New Roman" w:hint="eastAsia"/>
          <w:i/>
          <w:sz w:val="28"/>
          <w:szCs w:val="28"/>
        </w:rPr>
        <w:t>Korea</w:t>
      </w:r>
      <w:r w:rsidR="005A055D" w:rsidRPr="00DB7927">
        <w:rPr>
          <w:rFonts w:ascii="Times New Roman" w:hAnsi="Times New Roman" w:cs="Times New Roman" w:hint="eastAsia"/>
          <w:i/>
          <w:sz w:val="28"/>
          <w:szCs w:val="28"/>
        </w:rPr>
        <w:t>’</w:t>
      </w:r>
      <w:r w:rsidR="005A055D" w:rsidRPr="00DB7927">
        <w:rPr>
          <w:rFonts w:ascii="Times New Roman" w:hAnsi="Times New Roman" w:cs="Times New Roman" w:hint="eastAsia"/>
          <w:i/>
          <w:sz w:val="28"/>
          <w:szCs w:val="28"/>
        </w:rPr>
        <w:t>s Ombudsman System: Innovations and Best Practices.</w:t>
      </w:r>
      <w:r w:rsidR="00AE0E0B">
        <w:rPr>
          <w:rFonts w:ascii="Times New Roman" w:hAnsi="Times New Roman" w:cs="Times New Roman"/>
          <w:i/>
          <w:sz w:val="28"/>
          <w:szCs w:val="28"/>
        </w:rPr>
        <w:t>”</w:t>
      </w:r>
      <w:bookmarkStart w:id="0" w:name="_GoBack"/>
      <w:bookmarkEnd w:id="0"/>
    </w:p>
    <w:p w:rsidR="005A055D" w:rsidRPr="00DB7927" w:rsidRDefault="005A055D" w:rsidP="00DB7927">
      <w:pPr>
        <w:wordWrap/>
        <w:spacing w:before="200" w:after="400" w:line="360" w:lineRule="auto"/>
        <w:jc w:val="right"/>
        <w:textAlignment w:val="baseline"/>
        <w:rPr>
          <w:rFonts w:ascii="Times New Roman" w:eastAsia="휴먼명조" w:hAnsi="Times New Roman" w:cs="Times New Roman"/>
          <w:color w:val="000000"/>
          <w:kern w:val="0"/>
          <w:szCs w:val="24"/>
        </w:rPr>
      </w:pPr>
      <w:r w:rsidRPr="00DB7927">
        <w:rPr>
          <w:rFonts w:ascii="Times New Roman" w:eastAsia="휴먼명조" w:hAnsi="Times New Roman" w:cs="Times New Roman"/>
          <w:color w:val="000000"/>
          <w:kern w:val="0"/>
          <w:szCs w:val="24"/>
        </w:rPr>
        <w:t>(May 28, 2026, ACRC)</w:t>
      </w:r>
    </w:p>
    <w:p w:rsidR="005A055D" w:rsidRPr="00DB7927" w:rsidRDefault="005A055D" w:rsidP="00DB7927">
      <w:pPr>
        <w:spacing w:before="240" w:line="276" w:lineRule="auto"/>
        <w:rPr>
          <w:rFonts w:ascii="Times New Roman" w:hAnsi="Times New Roman" w:cs="Times New Roman"/>
          <w:sz w:val="24"/>
          <w:szCs w:val="28"/>
        </w:rPr>
      </w:pPr>
      <w:r w:rsidRPr="00DB7927">
        <w:rPr>
          <w:rFonts w:ascii="Times New Roman" w:hAnsi="Times New Roman" w:cs="Times New Roman"/>
          <w:sz w:val="24"/>
          <w:szCs w:val="28"/>
        </w:rPr>
        <w:t>Chairperson Jung Il Yeon of the Anti-Corruption and Civil Rights Commission (ACRC) is participating as a speaker at the International Ombudsman Conference held in Rome, Italy from May 28 to 29, to present “Korea’s Ombudsman System: Innovations and Best Practices.”</w:t>
      </w:r>
    </w:p>
    <w:p w:rsidR="005A055D" w:rsidRPr="00DB7927" w:rsidRDefault="005A055D" w:rsidP="00DB7927">
      <w:pPr>
        <w:spacing w:before="240" w:line="276" w:lineRule="auto"/>
        <w:rPr>
          <w:rFonts w:ascii="Times New Roman" w:hAnsi="Times New Roman" w:cs="Times New Roman"/>
          <w:sz w:val="24"/>
          <w:szCs w:val="28"/>
        </w:rPr>
      </w:pPr>
      <w:r w:rsidRPr="00DB7927">
        <w:rPr>
          <w:rFonts w:ascii="Times New Roman" w:hAnsi="Times New Roman" w:cs="Times New Roman"/>
          <w:sz w:val="24"/>
          <w:szCs w:val="28"/>
        </w:rPr>
        <w:t>Members of the International Ombudsman Institute (IOI)</w:t>
      </w:r>
      <w:r w:rsidR="00BD19BD" w:rsidRPr="00AE1C8B">
        <w:rPr>
          <w:rFonts w:ascii="Times New Roman" w:hAnsi="Times New Roman" w:cs="Times New Roman"/>
          <w:sz w:val="24"/>
          <w:szCs w:val="28"/>
          <w:vertAlign w:val="superscript"/>
        </w:rPr>
        <w:t>*</w:t>
      </w:r>
      <w:r w:rsidRPr="00DB7927">
        <w:rPr>
          <w:rFonts w:ascii="Times New Roman" w:hAnsi="Times New Roman" w:cs="Times New Roman"/>
          <w:sz w:val="24"/>
          <w:szCs w:val="28"/>
        </w:rPr>
        <w:t xml:space="preserve"> hold the International Ombudsman Conference annually to facilitate international exchanges and cooperation among ombudsman institutions. Italy is hosting the conference for the third time, following 2023 and 2025.</w:t>
      </w:r>
    </w:p>
    <w:p w:rsidR="005A055D" w:rsidRPr="00DB7927" w:rsidRDefault="005A055D" w:rsidP="00DB7927">
      <w:pPr>
        <w:spacing w:after="0" w:line="276" w:lineRule="auto"/>
        <w:ind w:leftChars="200" w:left="400"/>
        <w:rPr>
          <w:rFonts w:ascii="Times New Roman" w:hAnsi="Times New Roman" w:cs="Times New Roman"/>
          <w:sz w:val="22"/>
          <w:szCs w:val="24"/>
        </w:rPr>
      </w:pPr>
      <w:r w:rsidRPr="00DB7927">
        <w:rPr>
          <w:rFonts w:ascii="Times New Roman" w:hAnsi="Times New Roman" w:cs="Times New Roman" w:hint="eastAsia"/>
          <w:sz w:val="22"/>
          <w:szCs w:val="24"/>
        </w:rPr>
        <w:t xml:space="preserve">* The International Ombudsman Institute (IOI) is a non-profit organization established in 1978 to promote the development of the ombudsman system and to foster exchanges and cooperation among ombudsman institutions worldwide. It has over 210 institutional and individual members from 125 countries, with its headquarters and executive committee based in Vienna, Austria. </w:t>
      </w:r>
    </w:p>
    <w:p w:rsidR="005A055D" w:rsidRPr="00DB7927" w:rsidRDefault="005A055D" w:rsidP="00DB7927">
      <w:pPr>
        <w:spacing w:before="240" w:line="276" w:lineRule="auto"/>
        <w:rPr>
          <w:rFonts w:ascii="Times New Roman" w:hAnsi="Times New Roman" w:cs="Times New Roman"/>
          <w:sz w:val="24"/>
          <w:szCs w:val="28"/>
        </w:rPr>
      </w:pPr>
      <w:r w:rsidRPr="00DB7927">
        <w:rPr>
          <w:rFonts w:ascii="Times New Roman" w:hAnsi="Times New Roman" w:cs="Times New Roman"/>
          <w:sz w:val="24"/>
          <w:szCs w:val="28"/>
        </w:rPr>
        <w:t>The conference, hosted by the Ombudsman in Italy, Lazio region as a member of the IOI European Regional Board, brings together approximately 300 participants</w:t>
      </w:r>
      <w:r w:rsidR="00DB7927">
        <w:rPr>
          <w:rFonts w:ascii="Arial" w:hAnsi="Arial" w:cs="Arial"/>
          <w:sz w:val="24"/>
          <w:szCs w:val="28"/>
        </w:rPr>
        <w:t>—</w:t>
      </w:r>
      <w:r w:rsidRPr="00DB7927">
        <w:rPr>
          <w:rFonts w:ascii="Times New Roman" w:hAnsi="Times New Roman" w:cs="Times New Roman"/>
          <w:sz w:val="24"/>
          <w:szCs w:val="28"/>
        </w:rPr>
        <w:t xml:space="preserve">including ombudsmen, government representatives, and experts from approximately 50 countries. As an official member of the IOI, the ACRC has received a formal invitation, with Chairperson Jung participating as a speaker. </w:t>
      </w:r>
    </w:p>
    <w:p w:rsidR="005A055D" w:rsidRPr="00DB7927" w:rsidRDefault="005A055D" w:rsidP="00DB7927">
      <w:pPr>
        <w:spacing w:before="240" w:line="276" w:lineRule="auto"/>
        <w:rPr>
          <w:rFonts w:ascii="Times New Roman" w:hAnsi="Times New Roman" w:cs="Times New Roman"/>
          <w:sz w:val="24"/>
          <w:szCs w:val="28"/>
        </w:rPr>
      </w:pPr>
      <w:r w:rsidRPr="00DB7927">
        <w:rPr>
          <w:rFonts w:ascii="Times New Roman" w:hAnsi="Times New Roman" w:cs="Times New Roman"/>
          <w:sz w:val="24"/>
          <w:szCs w:val="28"/>
        </w:rPr>
        <w:t>At the conference, Chairperson Jung will present best practices of Korea’s ombudsman innovations, including: the establishment of the Collective Conflict Mediation Bureau, a dedicated unit for resolving collective conflicts and repetitive grievances; the reduction of habitual and repetitive petitions through communication innovation; the expansion of field-oriented conflict mediation; and the introduction of a pilot e</w:t>
      </w:r>
      <w:r w:rsidR="00AE1C8B">
        <w:rPr>
          <w:rFonts w:ascii="Times New Roman" w:hAnsi="Times New Roman" w:cs="Times New Roman"/>
          <w:sz w:val="24"/>
          <w:szCs w:val="28"/>
        </w:rPr>
        <w:t>-</w:t>
      </w:r>
      <w:r w:rsidRPr="00DB7927">
        <w:rPr>
          <w:rFonts w:ascii="Times New Roman" w:hAnsi="Times New Roman" w:cs="Times New Roman"/>
          <w:sz w:val="24"/>
          <w:szCs w:val="28"/>
        </w:rPr>
        <w:t>People service utilizing AI and digital innovation.</w:t>
      </w:r>
    </w:p>
    <w:p w:rsidR="005A055D" w:rsidRPr="00DB7927" w:rsidRDefault="005A055D" w:rsidP="00DB7927">
      <w:pPr>
        <w:spacing w:before="240" w:line="276" w:lineRule="auto"/>
        <w:rPr>
          <w:rFonts w:ascii="Times New Roman" w:hAnsi="Times New Roman" w:cs="Times New Roman"/>
          <w:sz w:val="24"/>
          <w:szCs w:val="28"/>
        </w:rPr>
      </w:pPr>
      <w:r w:rsidRPr="00DB7927">
        <w:rPr>
          <w:rFonts w:ascii="Times New Roman" w:hAnsi="Times New Roman" w:cs="Times New Roman"/>
          <w:sz w:val="24"/>
          <w:szCs w:val="28"/>
        </w:rPr>
        <w:t xml:space="preserve">Taking this opportunity, the ACRC will also hold separate bilateral meetings with Dr. Marino </w:t>
      </w:r>
      <w:proofErr w:type="spellStart"/>
      <w:r w:rsidRPr="00DB7927">
        <w:rPr>
          <w:rFonts w:ascii="Times New Roman" w:hAnsi="Times New Roman" w:cs="Times New Roman"/>
          <w:sz w:val="24"/>
          <w:szCs w:val="28"/>
        </w:rPr>
        <w:t>Fardelli</w:t>
      </w:r>
      <w:proofErr w:type="spellEnd"/>
      <w:r w:rsidRPr="00DB7927">
        <w:rPr>
          <w:rFonts w:ascii="Times New Roman" w:hAnsi="Times New Roman" w:cs="Times New Roman"/>
          <w:sz w:val="24"/>
          <w:szCs w:val="28"/>
        </w:rPr>
        <w:t xml:space="preserve">, Ombudsman of the Lazio Region and the President of the National Coordination of Italian Ombudsmen, and Ms. Teresa </w:t>
      </w:r>
      <w:proofErr w:type="spellStart"/>
      <w:r w:rsidRPr="00DB7927">
        <w:rPr>
          <w:rFonts w:ascii="Times New Roman" w:hAnsi="Times New Roman" w:cs="Times New Roman"/>
          <w:sz w:val="24"/>
          <w:szCs w:val="28"/>
        </w:rPr>
        <w:t>Anjinho</w:t>
      </w:r>
      <w:proofErr w:type="spellEnd"/>
      <w:r w:rsidRPr="00DB7927">
        <w:rPr>
          <w:rFonts w:ascii="Times New Roman" w:hAnsi="Times New Roman" w:cs="Times New Roman"/>
          <w:sz w:val="24"/>
          <w:szCs w:val="28"/>
        </w:rPr>
        <w:t xml:space="preserve">, the European Ombudsman*, with a view to expanding the foundation for ombudsman cooperation with European ombudsman institutions. </w:t>
      </w:r>
    </w:p>
    <w:p w:rsidR="005A055D" w:rsidRPr="00DB7927" w:rsidRDefault="005A055D" w:rsidP="00DB7927">
      <w:pPr>
        <w:spacing w:after="0" w:line="276" w:lineRule="auto"/>
        <w:ind w:leftChars="200" w:left="400"/>
        <w:rPr>
          <w:rFonts w:ascii="Times New Roman" w:hAnsi="Times New Roman" w:cs="Times New Roman"/>
          <w:sz w:val="22"/>
          <w:szCs w:val="24"/>
        </w:rPr>
      </w:pPr>
      <w:r w:rsidRPr="00DB7927">
        <w:rPr>
          <w:rFonts w:ascii="Times New Roman" w:hAnsi="Times New Roman" w:cs="Times New Roman" w:hint="eastAsia"/>
          <w:sz w:val="22"/>
          <w:szCs w:val="24"/>
        </w:rPr>
        <w:t>* Investigates and corrects maladministration within organizations under the European Union</w:t>
      </w:r>
    </w:p>
    <w:p w:rsidR="005A055D" w:rsidRPr="00DB7927" w:rsidRDefault="005A055D" w:rsidP="00DB7927">
      <w:pPr>
        <w:spacing w:before="240" w:line="276" w:lineRule="auto"/>
        <w:rPr>
          <w:rFonts w:ascii="Times New Roman" w:hAnsi="Times New Roman" w:cs="Times New Roman"/>
          <w:sz w:val="24"/>
          <w:szCs w:val="28"/>
        </w:rPr>
      </w:pPr>
      <w:r w:rsidRPr="00DB7927">
        <w:rPr>
          <w:rFonts w:ascii="Times New Roman" w:hAnsi="Times New Roman" w:cs="Times New Roman"/>
          <w:sz w:val="24"/>
          <w:szCs w:val="28"/>
        </w:rPr>
        <w:t xml:space="preserve">The Commission also plans to visit the Italian National Anti-Corruption Authority and hold </w:t>
      </w:r>
      <w:r w:rsidRPr="00DB7927">
        <w:rPr>
          <w:rFonts w:ascii="Times New Roman" w:hAnsi="Times New Roman" w:cs="Times New Roman"/>
          <w:sz w:val="24"/>
          <w:szCs w:val="28"/>
        </w:rPr>
        <w:lastRenderedPageBreak/>
        <w:t>discussions with its President, Dr. Giuseppe Busia, on anti-corruption policy issues of each country, to build a cooperative anti-corruption network with the relevant Italian authority.</w:t>
      </w:r>
    </w:p>
    <w:p w:rsidR="005A055D" w:rsidRPr="00DB7927" w:rsidRDefault="005A055D" w:rsidP="00DB7927">
      <w:pPr>
        <w:spacing w:before="240" w:line="276" w:lineRule="auto"/>
        <w:rPr>
          <w:rFonts w:ascii="Times New Roman" w:hAnsi="Times New Roman" w:cs="Times New Roman"/>
          <w:sz w:val="24"/>
          <w:szCs w:val="28"/>
        </w:rPr>
      </w:pPr>
      <w:r w:rsidRPr="00DB7927">
        <w:rPr>
          <w:rFonts w:ascii="Times New Roman" w:hAnsi="Times New Roman" w:cs="Times New Roman"/>
          <w:sz w:val="24"/>
          <w:szCs w:val="28"/>
        </w:rPr>
        <w:t>Chairperson Jung of the ACRC stated, “In an increasingly complex administrative environment, ombudsman institutions must continuously innovate and evolve, drawing on their expertise and technological capabilities, in order to protect the rights and interests of the people.”</w:t>
      </w:r>
    </w:p>
    <w:p w:rsidR="005A055D" w:rsidRPr="00DB7927" w:rsidRDefault="005A055D" w:rsidP="00DB7927">
      <w:pPr>
        <w:spacing w:before="240" w:line="276" w:lineRule="auto"/>
        <w:rPr>
          <w:rFonts w:ascii="Times New Roman" w:hAnsi="Times New Roman" w:cs="Times New Roman"/>
          <w:sz w:val="24"/>
          <w:szCs w:val="28"/>
        </w:rPr>
      </w:pPr>
      <w:r w:rsidRPr="00DB7927">
        <w:rPr>
          <w:rFonts w:ascii="Times New Roman" w:hAnsi="Times New Roman" w:cs="Times New Roman"/>
          <w:sz w:val="24"/>
          <w:szCs w:val="28"/>
        </w:rPr>
        <w:t>He added, “Leveraging AI and data, the ACRC will further advance its rights protection mechanisms for the people and continue to develop into an exemplary ombudsman institution in the international community.”</w:t>
      </w:r>
    </w:p>
    <w:p w:rsidR="004E4B7A" w:rsidRPr="005A055D" w:rsidRDefault="004E4B7A"/>
    <w:sectPr w:rsidR="004E4B7A" w:rsidRPr="005A055D" w:rsidSect="002443A6">
      <w:pgSz w:w="11910" w:h="16840"/>
      <w:pgMar w:top="1701" w:right="1440" w:bottom="1440" w:left="1440" w:header="1247" w:footer="1179" w:gutter="0"/>
      <w:cols w:space="425"/>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398E" w:rsidRDefault="0043398E" w:rsidP="00AE1C8B">
      <w:pPr>
        <w:spacing w:after="0" w:line="240" w:lineRule="auto"/>
      </w:pPr>
      <w:r>
        <w:separator/>
      </w:r>
    </w:p>
  </w:endnote>
  <w:endnote w:type="continuationSeparator" w:id="0">
    <w:p w:rsidR="0043398E" w:rsidRDefault="0043398E" w:rsidP="00AE1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컴바탕">
    <w:altName w:val="바탕"/>
    <w:panose1 w:val="02030600000101010101"/>
    <w:charset w:val="81"/>
    <w:family w:val="roman"/>
    <w:notTrueType/>
    <w:pitch w:val="default"/>
    <w:sig w:usb0="00000001" w:usb1="09060000" w:usb2="00000010" w:usb3="00000000" w:csb0="00080000" w:csb1="00000000"/>
  </w:font>
  <w:font w:name="휴먼명조">
    <w:altName w:val="바탕"/>
    <w:panose1 w:val="02010504000101010101"/>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398E" w:rsidRDefault="0043398E" w:rsidP="00AE1C8B">
      <w:pPr>
        <w:spacing w:after="0" w:line="240" w:lineRule="auto"/>
      </w:pPr>
      <w:r>
        <w:separator/>
      </w:r>
    </w:p>
  </w:footnote>
  <w:footnote w:type="continuationSeparator" w:id="0">
    <w:p w:rsidR="0043398E" w:rsidRDefault="0043398E" w:rsidP="00AE1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940ACA"/>
    <w:multiLevelType w:val="multilevel"/>
    <w:tmpl w:val="4CA4AAD2"/>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800"/>
  <w:evenAndOddHeaders/>
  <w:drawingGridHorizontalSpacing w:val="110"/>
  <w:drawingGridVerticalSpacing w:val="299"/>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3A6"/>
    <w:rsid w:val="002443A6"/>
    <w:rsid w:val="00323B70"/>
    <w:rsid w:val="003C673B"/>
    <w:rsid w:val="0043398E"/>
    <w:rsid w:val="004E4B7A"/>
    <w:rsid w:val="005A055D"/>
    <w:rsid w:val="008E504E"/>
    <w:rsid w:val="008F3C4B"/>
    <w:rsid w:val="00AE0E0B"/>
    <w:rsid w:val="00AE1C8B"/>
    <w:rsid w:val="00AF5109"/>
    <w:rsid w:val="00BD19BD"/>
    <w:rsid w:val="00DB7927"/>
    <w:rsid w:val="00E0001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4E0E3"/>
  <w15:chartTrackingRefBased/>
  <w15:docId w15:val="{CB09CAE7-0558-4E32-8ED3-FA8331133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A055D"/>
    <w:pPr>
      <w:spacing w:after="0" w:line="384" w:lineRule="auto"/>
      <w:textAlignment w:val="baseline"/>
    </w:pPr>
    <w:rPr>
      <w:rFonts w:ascii="바탕" w:eastAsia="굴림" w:hAnsi="굴림" w:cs="굴림"/>
      <w:color w:val="000000"/>
      <w:kern w:val="0"/>
      <w:szCs w:val="20"/>
    </w:rPr>
  </w:style>
  <w:style w:type="paragraph" w:customStyle="1" w:styleId="1">
    <w:name w:val="바탕글 사본1"/>
    <w:basedOn w:val="a"/>
    <w:rsid w:val="005A055D"/>
    <w:pPr>
      <w:spacing w:after="0" w:line="384" w:lineRule="auto"/>
      <w:textAlignment w:val="baseline"/>
    </w:pPr>
    <w:rPr>
      <w:rFonts w:ascii="한컴바탕" w:eastAsia="굴림" w:hAnsi="굴림" w:cs="굴림"/>
      <w:color w:val="000000"/>
      <w:kern w:val="0"/>
      <w:szCs w:val="20"/>
    </w:rPr>
  </w:style>
  <w:style w:type="paragraph" w:styleId="a4">
    <w:name w:val="header"/>
    <w:basedOn w:val="a"/>
    <w:link w:val="Char"/>
    <w:uiPriority w:val="99"/>
    <w:unhideWhenUsed/>
    <w:rsid w:val="00AE1C8B"/>
    <w:pPr>
      <w:tabs>
        <w:tab w:val="center" w:pos="4513"/>
        <w:tab w:val="right" w:pos="9026"/>
      </w:tabs>
      <w:snapToGrid w:val="0"/>
    </w:pPr>
  </w:style>
  <w:style w:type="character" w:customStyle="1" w:styleId="Char">
    <w:name w:val="머리글 Char"/>
    <w:basedOn w:val="a0"/>
    <w:link w:val="a4"/>
    <w:uiPriority w:val="99"/>
    <w:rsid w:val="00AE1C8B"/>
  </w:style>
  <w:style w:type="paragraph" w:styleId="a5">
    <w:name w:val="footer"/>
    <w:basedOn w:val="a"/>
    <w:link w:val="Char0"/>
    <w:uiPriority w:val="99"/>
    <w:unhideWhenUsed/>
    <w:rsid w:val="00AE1C8B"/>
    <w:pPr>
      <w:tabs>
        <w:tab w:val="center" w:pos="4513"/>
        <w:tab w:val="right" w:pos="9026"/>
      </w:tabs>
      <w:snapToGrid w:val="0"/>
    </w:pPr>
  </w:style>
  <w:style w:type="character" w:customStyle="1" w:styleId="Char0">
    <w:name w:val="바닥글 Char"/>
    <w:basedOn w:val="a0"/>
    <w:link w:val="a5"/>
    <w:uiPriority w:val="99"/>
    <w:rsid w:val="00AE1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14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Pages>
  <Words>486</Words>
  <Characters>2774</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2026-06-15T05:13:00Z</dcterms:created>
  <dcterms:modified xsi:type="dcterms:W3CDTF">2026-06-16T11:07:00Z</dcterms:modified>
</cp:coreProperties>
</file>